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user"/>
        <w:shd w:val="clear" w:color="auto" w:fill="FFFFFF"/>
        <w:spacing w:beforeAutospacing="0" w:before="0" w:afterAutospacing="0" w:after="150"/>
        <w:jc w:val="center"/>
        <w:rPr>
          <w:color w:val="6F6C64"/>
          <w:sz w:val="26"/>
          <w:szCs w:val="26"/>
        </w:rPr>
      </w:pPr>
      <w:r>
        <w:rPr>
          <w:rStyle w:val="Strong"/>
          <w:bCs w:val="false"/>
          <w:color w:val="000000"/>
          <w:sz w:val="26"/>
          <w:szCs w:val="26"/>
        </w:rPr>
        <w:t>REGULAMIN PRZEDSZKOLNEGO KONKURSU „BANK TALENTÓW”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/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  <w:u w:val="single"/>
        </w:rPr>
      </w:pPr>
      <w:r>
        <w:rPr>
          <w:rStyle w:val="Strong"/>
          <w:bCs w:val="false"/>
          <w:color w:val="000000"/>
          <w:u w:val="single"/>
        </w:rPr>
        <w:t>§ 1 ORGANIZATOR KONKURSU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1.Organizatorem konkursu „BANK TALENTÓW” jest Niepubliczne Przedszkole Sióstr Salezjanek we Wrocławiu przy ul. Stanisławowskiej 46.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  <w:u w:val="single"/>
        </w:rPr>
      </w:pPr>
      <w:r>
        <w:rPr>
          <w:rStyle w:val="Strong"/>
          <w:bCs w:val="false"/>
          <w:color w:val="000000"/>
          <w:u w:val="single"/>
        </w:rPr>
        <w:t>§ 2 UCZESTNICY KONKURSU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 xml:space="preserve">1. Konkurs przeznaczony jest dla dzieci w wieku 4-6 lat, uczęszczających do Przedszkola </w:t>
      </w:r>
      <w:r>
        <w:rPr>
          <w:color w:val="000000"/>
        </w:rPr>
        <w:t>(dotyczy dzieci z grup: Owieczki, Rybki, Wiewiórki, Jagódki)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 xml:space="preserve">2. W konkursie mogą brać udział zarówno pojedyncze osoby, </w:t>
      </w:r>
      <w:r>
        <w:rPr>
          <w:color w:val="000000"/>
        </w:rPr>
        <w:t xml:space="preserve">jak i </w:t>
      </w:r>
      <w:r>
        <w:rPr>
          <w:color w:val="000000"/>
        </w:rPr>
        <w:t>duety/zespoły.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rStyle w:val="Strong"/>
          <w:bCs w:val="false"/>
          <w:color w:val="000000"/>
          <w:u w:val="single"/>
        </w:rPr>
      </w:pPr>
      <w:r>
        <w:rPr>
          <w:rStyle w:val="Strong"/>
          <w:bCs w:val="false"/>
          <w:color w:val="000000"/>
          <w:u w:val="single"/>
        </w:rPr>
        <w:t>§ 3 TERMIN I MIEJSCE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b/>
          <w:bCs/>
        </w:rPr>
      </w:pPr>
      <w:r>
        <w:rPr>
          <w:b/>
          <w:bCs/>
          <w:color w:themeColor="text1" w:val="000000"/>
        </w:rPr>
        <w:t>2</w:t>
      </w:r>
      <w:r>
        <w:rPr>
          <w:b/>
          <w:bCs/>
          <w:color w:themeColor="text1" w:val="000000"/>
        </w:rPr>
        <w:t>6</w:t>
      </w:r>
      <w:r>
        <w:rPr>
          <w:b/>
          <w:bCs/>
          <w:color w:themeColor="text1" w:val="000000"/>
        </w:rPr>
        <w:t xml:space="preserve"> kwietnia 202</w:t>
      </w:r>
      <w:r>
        <w:rPr>
          <w:b/>
          <w:bCs/>
          <w:color w:themeColor="text1" w:val="000000"/>
        </w:rPr>
        <w:t>4</w:t>
      </w:r>
      <w:r>
        <w:rPr>
          <w:b/>
          <w:bCs/>
          <w:color w:themeColor="text1" w:val="000000"/>
        </w:rPr>
        <w:t xml:space="preserve"> r., Niepubliczne Przedszkole Sióstr Salezjanek we Wrocławiu.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  <w:u w:val="single"/>
        </w:rPr>
      </w:pPr>
      <w:r>
        <w:rPr>
          <w:rStyle w:val="Strong"/>
          <w:bCs w:val="false"/>
          <w:color w:val="000000"/>
          <w:u w:val="single"/>
        </w:rPr>
        <w:t>§ 4 CELE KONKURSU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b/>
          <w:color w:val="6F6C64"/>
        </w:rPr>
      </w:pPr>
      <w:r>
        <w:rPr>
          <w:b/>
          <w:color w:val="000000"/>
        </w:rPr>
        <w:t>1. Cel główny konkursu: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 xml:space="preserve">a) </w:t>
      </w:r>
      <w:r>
        <w:rPr>
          <w:rStyle w:val="Strong"/>
          <w:b w:val="false"/>
          <w:bCs w:val="false"/>
          <w:color w:val="000000"/>
        </w:rPr>
        <w:t>odkrywanie talentów.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b/>
          <w:color w:val="6F6C64"/>
        </w:rPr>
      </w:pPr>
      <w:r>
        <w:rPr>
          <w:b/>
          <w:color w:val="000000"/>
        </w:rPr>
        <w:t>2. Cele szczegółowe konkursu: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a) promowanie pasji twórczych;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b)rozwijanie umiejętności prezentowania swoich zdolności i zainteresowań przed publicznością;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c) rozwijanie twórczości i kreatywności dzieci;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d)</w:t>
      </w:r>
      <w:r>
        <w:rPr/>
        <w:t xml:space="preserve"> </w:t>
      </w:r>
      <w:r>
        <w:rPr>
          <w:color w:val="000000"/>
        </w:rPr>
        <w:t>popularyzacja działań artystycznych w przedszkolu.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  <w:u w:val="single"/>
        </w:rPr>
      </w:pPr>
      <w:r>
        <w:rPr>
          <w:rStyle w:val="Strong"/>
          <w:bCs w:val="false"/>
          <w:color w:val="000000"/>
          <w:u w:val="single"/>
        </w:rPr>
        <w:t>§ 5 WARUNKI UDZIAŁU W KONKURSIE I KATEGORIE KONKURSOWE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 xml:space="preserve">1. Warunkiem udziału w konkursie jest zgłoszenie dziecka poprzez złożenie „karty zgłoszeniowej” (załącznik nr 1) </w:t>
      </w:r>
      <w:bookmarkStart w:id="0" w:name="_GoBack"/>
      <w:bookmarkEnd w:id="0"/>
      <w:r>
        <w:rPr>
          <w:color w:val="000000"/>
        </w:rPr>
        <w:t xml:space="preserve">do wychowawcy grupy, najpóźniej do dnia </w:t>
      </w:r>
      <w:r>
        <w:rPr>
          <w:color w:val="000000"/>
        </w:rPr>
        <w:t>12</w:t>
      </w:r>
      <w:r>
        <w:rPr>
          <w:rStyle w:val="Strong"/>
          <w:b w:val="false"/>
          <w:bCs w:val="false"/>
          <w:color w:val="000000"/>
        </w:rPr>
        <w:t>.04.202</w:t>
      </w:r>
      <w:r>
        <w:rPr>
          <w:rStyle w:val="Strong"/>
          <w:b w:val="false"/>
          <w:bCs w:val="false"/>
          <w:color w:val="000000"/>
        </w:rPr>
        <w:t>4</w:t>
      </w:r>
      <w:r>
        <w:rPr>
          <w:rStyle w:val="Strong"/>
          <w:b w:val="false"/>
          <w:bCs w:val="false"/>
          <w:color w:val="000000"/>
        </w:rPr>
        <w:t xml:space="preserve"> r.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2. Kategorie uczestnictwa w konkursie: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a) gimnastyka artystyczna, akrobatyka, fitness, żonglerka;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b) taniec;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 xml:space="preserve">c) muzyka/śpiew (muzyka z wykorzystaniem własnego instrumentu; śpiew a’capella, </w:t>
        <w:br/>
        <w:t>z podkładem muzycznym odtworzonym lub z własnym akompaniamentem przy wykorzystaniu samodzielnie dostarczonych instrumentów muzycznych; piosenki z repertuaru dziecięcego);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d) występ aktorski;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e) recytacja;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f) inne rodzaje umiejętności artystycznych, sportowych lub naukowych, które będą działaniem scenicznym.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3. W ramach poszczególnych kategorii prezentacja konkursowa musi spełniać niżej wymienione wymagania: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a) rodzice / opiekunowie sami przygotowują dzieci do występu;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b) w przypadku prezentacji z wykorzystaniem muzyki jako podkładu należy zapewnić ścieżkę dźwiękową we własnym zakresie, przy czym uczestnicy są zobowiązani dostarczyć organizatorowi, min. dzień przed konkursem,  podpisany imieniem i nazwiskiem uczestnika nośnik CD audio/ USB z nagraniem podkładu muzycznego;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c) do występów gimnastycznych uczestnik zobowiązany jest dostarczyć wszystkie potrzebne akcesoria;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d) czas trwania prezentacji nie może przekraczać 5 minut;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b/>
          <w:color w:val="6F6C64"/>
          <w:u w:val="single"/>
        </w:rPr>
      </w:pPr>
      <w:r>
        <w:rPr>
          <w:rStyle w:val="Strong"/>
          <w:bCs w:val="false"/>
          <w:color w:val="000000"/>
          <w:u w:val="single"/>
        </w:rPr>
        <w:t>§ 6 PRZEBIEG KONKURSU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1. Przewiduje się dopuszczenie do konkursu 1</w:t>
      </w:r>
      <w:r>
        <w:rPr>
          <w:color w:val="000000"/>
        </w:rPr>
        <w:t>2</w:t>
      </w:r>
      <w:r>
        <w:rPr>
          <w:color w:val="000000"/>
        </w:rPr>
        <w:t xml:space="preserve"> uczestników, po trzy osoby z grupy. Jeżeli </w:t>
        <w:br/>
        <w:t xml:space="preserve">z danej grupy zgłoszonych zostanie mniej uczestników, a w innej chętnych będzie więcej, zostaną one dopuszczone do konkursu. 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2. Jeżeli liczba zgłoszeń przekroczy 1</w:t>
      </w:r>
      <w:r>
        <w:rPr>
          <w:color w:val="000000"/>
        </w:rPr>
        <w:t>2</w:t>
      </w:r>
      <w:r>
        <w:rPr>
          <w:color w:val="000000"/>
        </w:rPr>
        <w:t xml:space="preserve">, przeprowadzone zostaną eliminacje, wyłaniające najlepiej przygotowane dzieci. </w:t>
      </w:r>
      <w:r>
        <w:rPr>
          <w:color w:val="000000"/>
        </w:rPr>
        <w:t>Eliminacje zostaną przeprowadzone w grupie dziecka, najlepiej przygotowanego uczestnika wybierze wychowawca grupy.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3. Ewentualne eliminacje odbędą się w dniu 1</w:t>
      </w:r>
      <w:r>
        <w:rPr>
          <w:color w:val="000000"/>
        </w:rPr>
        <w:t>6</w:t>
      </w:r>
      <w:r>
        <w:rPr>
          <w:color w:val="000000"/>
        </w:rPr>
        <w:t>.04.2023 r. Eliminacje wyłonią uczestników Banku Talentów.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  <w:u w:val="single"/>
        </w:rPr>
      </w:pPr>
      <w:r>
        <w:rPr>
          <w:rStyle w:val="Strong"/>
          <w:bCs w:val="false"/>
          <w:color w:val="000000"/>
          <w:u w:val="single"/>
        </w:rPr>
        <w:t>§ 7 OCENA WYSTĘPÓW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1. Na ocenę pokazu wpływ będą miały następujące elementy: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 xml:space="preserve"> </w:t>
      </w:r>
      <w:r>
        <w:rPr>
          <w:color w:val="000000"/>
        </w:rPr>
        <w:t>- stopień trudności pokazu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 xml:space="preserve"> </w:t>
      </w:r>
      <w:r>
        <w:rPr>
          <w:color w:val="000000"/>
        </w:rPr>
        <w:t>- oryginalność występu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 xml:space="preserve"> </w:t>
      </w:r>
      <w:r>
        <w:rPr>
          <w:color w:val="000000"/>
        </w:rPr>
        <w:t>- ogólny wyraz artystyczny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2</w:t>
      </w:r>
      <w:r>
        <w:rPr>
          <w:color w:val="000000"/>
        </w:rPr>
        <w:t>. Wręczenie nagród nastąpi po zakończeniu wszystkich występów w dniu finału konkursu tj. 2</w:t>
      </w:r>
      <w:r>
        <w:rPr>
          <w:color w:val="000000"/>
        </w:rPr>
        <w:t>6</w:t>
      </w:r>
      <w:r>
        <w:rPr>
          <w:color w:val="000000"/>
        </w:rPr>
        <w:t>.04.202</w:t>
      </w:r>
      <w:r>
        <w:rPr>
          <w:color w:val="000000"/>
        </w:rPr>
        <w:t>4</w:t>
      </w:r>
      <w:r>
        <w:rPr>
          <w:color w:val="000000"/>
        </w:rPr>
        <w:t xml:space="preserve"> r.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3</w:t>
      </w:r>
      <w:r>
        <w:rPr>
          <w:color w:val="000000"/>
        </w:rPr>
        <w:t xml:space="preserve">. Wszyscy uczestnicy konkursu otrzymają dyplomy i drobne nagrody rzeczowe. Przewidywane są wyróżnienia dla najlepiej ocenionych przez jury występów. 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>4</w:t>
      </w:r>
      <w:r>
        <w:rPr>
          <w:color w:val="000000"/>
        </w:rPr>
        <w:t>. Występy oceni komisja składająca się 3 osób.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/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rStyle w:val="Strong"/>
          <w:bCs w:val="false"/>
          <w:color w:val="000000"/>
        </w:rPr>
        <w:t>Postanowienia końcowe: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1. Uczestnictwo w konkursie oznacza wyrażenie zgody na warunki niniejszego</w:t>
      </w:r>
      <w:r>
        <w:rPr>
          <w:color w:val="6F6C64"/>
        </w:rPr>
        <w:t xml:space="preserve"> </w:t>
      </w:r>
      <w:r>
        <w:rPr>
          <w:color w:val="000000"/>
        </w:rPr>
        <w:t>Regulaminu.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themeColor="text1" w:val="000000"/>
        </w:rPr>
      </w:pPr>
      <w:r>
        <w:rPr>
          <w:color w:themeColor="text1" w:val="000000"/>
        </w:rPr>
        <w:t>2. Organizator zastrzega sobie prawo do audiowizualnej rejestracji występów oraz publikowania zdjęć w materiałach promocyjnych związanych z konkursem. Powstały materiał będzie wyłączną własnością organizatora.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3. Wypełnienie formularza zgłoszeniowego jest jednocześnie zgodą na publikowanie wizerunku dziecka na przedszkolnej stronie internetowej i Facebooku.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4. Nagrody w konkursie zapewnia Organizator.</w:t>
      </w:r>
    </w:p>
    <w:p>
      <w:pPr>
        <w:pStyle w:val="Standarduser"/>
        <w:shd w:val="clear" w:color="auto" w:fill="FFFFFF"/>
        <w:spacing w:beforeAutospacing="0" w:before="0" w:afterAutospacing="0" w:after="150"/>
        <w:jc w:val="both"/>
        <w:rPr>
          <w:color w:val="6F6C64"/>
        </w:rPr>
      </w:pPr>
      <w:r>
        <w:rPr>
          <w:color w:val="000000"/>
        </w:rPr>
        <w:t xml:space="preserve">5. Osobami odpowiedzialnymi za konkurs Bank Talentów są: </w:t>
      </w:r>
      <w:r>
        <w:rPr>
          <w:color w:val="000000"/>
        </w:rPr>
        <w:t>p. Dominika Michalewska</w:t>
      </w:r>
      <w:r>
        <w:rPr>
          <w:color w:val="000000"/>
        </w:rPr>
        <w:t xml:space="preserve">, </w:t>
        <w:br/>
        <w:t>p. Marlena Konarska-Hyży oraz p. Katarzyna Zaskórska.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579d7"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user" w:customStyle="1">
    <w:name w:val="standarduser"/>
    <w:basedOn w:val="Normal"/>
    <w:qFormat/>
    <w:rsid w:val="001579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LibreOffice/7.6.4.1$Windows_X86_64 LibreOffice_project/e19e193f88cd6c0525a17fb7a176ed8e6a3e2aa1</Application>
  <AppVersion>15.0000</AppVersion>
  <Pages>2</Pages>
  <Words>505</Words>
  <Characters>3406</Characters>
  <CharactersWithSpaces>3872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2023-03-26T20:03:00Z</dcterms:created>
  <dc:creator>Kasia</dc:creator>
  <dc:description/>
  <dc:language>pl-PL</dc:language>
  <cp:lastModifiedBy/>
  <cp:lastPrinted>2023-03-26T20:39:00Z</cp:lastPrinted>
  <dcterms:modified xsi:type="dcterms:W3CDTF">2024-03-29T22:00:22Z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